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665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971"/>
      </w:tblGrid>
      <w:tr w:rsidR="00F969F9" w:rsidTr="00083B5B">
        <w:tc>
          <w:tcPr>
            <w:tcW w:w="2971" w:type="dxa"/>
          </w:tcPr>
          <w:p w:rsidR="00F969F9" w:rsidRPr="00B71677" w:rsidRDefault="00F969F9" w:rsidP="00083B5B">
            <w:pPr>
              <w:pStyle w:val="3"/>
              <w:spacing w:after="0"/>
              <w:jc w:val="right"/>
              <w:rPr>
                <w:color w:val="00B0F0"/>
                <w:sz w:val="20"/>
                <w:szCs w:val="20"/>
              </w:rPr>
            </w:pPr>
            <w:bookmarkStart w:id="0" w:name="_Hlk185342585"/>
            <w:r w:rsidRPr="00B71677">
              <w:rPr>
                <w:color w:val="00B0F0"/>
                <w:sz w:val="20"/>
                <w:szCs w:val="20"/>
              </w:rPr>
              <w:t>Для Генерального подрядчика/</w:t>
            </w:r>
          </w:p>
          <w:p w:rsidR="00F969F9" w:rsidRPr="00713F34" w:rsidRDefault="00F969F9" w:rsidP="00083B5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13F3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Участника исполнения</w:t>
            </w:r>
          </w:p>
        </w:tc>
      </w:tr>
      <w:bookmarkEnd w:id="0"/>
    </w:tbl>
    <w:p w:rsidR="00F969F9" w:rsidRPr="00713F34" w:rsidRDefault="00F969F9" w:rsidP="00F969F9">
      <w:pPr>
        <w:pStyle w:val="3"/>
        <w:spacing w:after="0"/>
        <w:jc w:val="right"/>
        <w:rPr>
          <w:b/>
          <w:sz w:val="22"/>
          <w:szCs w:val="22"/>
        </w:rPr>
      </w:pPr>
    </w:p>
    <w:p w:rsidR="00F969F9" w:rsidRDefault="00F969F9" w:rsidP="00F969F9">
      <w:pPr>
        <w:pStyle w:val="3"/>
        <w:spacing w:after="0"/>
        <w:jc w:val="center"/>
        <w:rPr>
          <w:b/>
          <w:sz w:val="22"/>
          <w:szCs w:val="22"/>
        </w:rPr>
      </w:pPr>
    </w:p>
    <w:p w:rsidR="00F969F9" w:rsidRPr="009810D8" w:rsidRDefault="00F969F9" w:rsidP="00F969F9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ЗАЯВЛЕНИЕ О ПРИСОЕДИНЕНИИ</w:t>
      </w:r>
    </w:p>
    <w:p w:rsidR="00F969F9" w:rsidRPr="009810D8" w:rsidRDefault="00F969F9" w:rsidP="00F969F9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ГЕНЕРАЛЬНОГО ПОДРЯДЧИКА/УЧАСТНИКА ИСПОЛНЕНИЯ</w:t>
      </w:r>
    </w:p>
    <w:p w:rsidR="00F969F9" w:rsidRPr="009810D8" w:rsidRDefault="00F969F9" w:rsidP="00F969F9">
      <w:pPr>
        <w:pStyle w:val="3"/>
        <w:spacing w:after="0"/>
        <w:jc w:val="center"/>
        <w:rPr>
          <w:sz w:val="24"/>
          <w:szCs w:val="24"/>
        </w:rPr>
      </w:pPr>
      <w:r w:rsidRPr="009810D8">
        <w:rPr>
          <w:sz w:val="24"/>
          <w:szCs w:val="24"/>
        </w:rPr>
        <w:t>к Договору банковского сопровождения контракта</w:t>
      </w:r>
    </w:p>
    <w:p w:rsidR="00F969F9" w:rsidRPr="00C54665" w:rsidRDefault="00F969F9" w:rsidP="00F969F9">
      <w:pPr>
        <w:pStyle w:val="3"/>
        <w:spacing w:after="0"/>
        <w:jc w:val="center"/>
        <w:rPr>
          <w:sz w:val="24"/>
          <w:szCs w:val="24"/>
        </w:rPr>
      </w:pPr>
      <w:r w:rsidRPr="00C54665">
        <w:rPr>
          <w:sz w:val="24"/>
          <w:szCs w:val="24"/>
        </w:rPr>
        <w:t>с участием Заказчика</w:t>
      </w:r>
    </w:p>
    <w:p w:rsidR="00F969F9" w:rsidRPr="00245030" w:rsidRDefault="00F969F9" w:rsidP="00F969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639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856"/>
        <w:gridCol w:w="2388"/>
      </w:tblGrid>
      <w:tr w:rsidR="00F969F9" w:rsidRPr="00F60F48" w:rsidTr="00083B5B">
        <w:trPr>
          <w:trHeight w:val="276"/>
        </w:trPr>
        <w:tc>
          <w:tcPr>
            <w:tcW w:w="2977" w:type="dxa"/>
            <w:gridSpan w:val="2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60F48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/ Участник исполнения</w:t>
            </w:r>
          </w:p>
        </w:tc>
        <w:tc>
          <w:tcPr>
            <w:tcW w:w="6662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148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969F9" w:rsidRPr="00F60F48" w:rsidTr="00083B5B">
              <w:trPr>
                <w:trHeight w:val="249"/>
              </w:trPr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152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220"/>
        </w:trPr>
        <w:tc>
          <w:tcPr>
            <w:tcW w:w="9639" w:type="dxa"/>
            <w:gridSpan w:val="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969F9" w:rsidRPr="00F60F48" w:rsidTr="00083B5B"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969F9" w:rsidRPr="00F60F48" w:rsidTr="00083B5B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8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F969F9" w:rsidRPr="00212E0F" w:rsidRDefault="00F969F9" w:rsidP="00F969F9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6945"/>
      </w:tblGrid>
      <w:tr w:rsidR="00F969F9" w:rsidRPr="00F60F48" w:rsidTr="00083B5B">
        <w:trPr>
          <w:trHeight w:val="276"/>
        </w:trPr>
        <w:tc>
          <w:tcPr>
            <w:tcW w:w="9639" w:type="dxa"/>
            <w:gridSpan w:val="3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F969F9" w:rsidRPr="00F60F48" w:rsidTr="00083B5B">
        <w:trPr>
          <w:trHeight w:val="276"/>
        </w:trPr>
        <w:tc>
          <w:tcPr>
            <w:tcW w:w="9639" w:type="dxa"/>
            <w:gridSpan w:val="3"/>
            <w:shd w:val="clear" w:color="auto" w:fill="D9E2F3" w:themeFill="accent1" w:themeFillTint="33"/>
          </w:tcPr>
          <w:p w:rsidR="00F969F9" w:rsidRPr="00F60F48" w:rsidRDefault="00F969F9" w:rsidP="00083B5B">
            <w:pPr>
              <w:pStyle w:val="a4"/>
              <w:ind w:left="33"/>
              <w:jc w:val="both"/>
              <w:rPr>
                <w:b/>
                <w:sz w:val="18"/>
                <w:szCs w:val="18"/>
              </w:rPr>
            </w:pPr>
            <w:r w:rsidRPr="00F60F48">
              <w:rPr>
                <w:b/>
                <w:sz w:val="18"/>
                <w:szCs w:val="18"/>
              </w:rPr>
              <w:t>ПРИСОЕДИНЯЕТСЯ</w:t>
            </w:r>
            <w:r w:rsidRPr="00F60F48">
              <w:rPr>
                <w:sz w:val="18"/>
                <w:szCs w:val="18"/>
              </w:rPr>
              <w:t xml:space="preserve"> к Договору банковского сопровождения </w:t>
            </w:r>
            <w:r w:rsidRPr="00312F62">
              <w:rPr>
                <w:sz w:val="18"/>
                <w:szCs w:val="18"/>
              </w:rPr>
              <w:t>банковского сопровождения</w:t>
            </w:r>
            <w:r>
              <w:rPr>
                <w:sz w:val="18"/>
                <w:szCs w:val="18"/>
              </w:rPr>
              <w:t xml:space="preserve"> </w:t>
            </w:r>
            <w:r w:rsidRPr="00312F62">
              <w:rPr>
                <w:sz w:val="18"/>
                <w:szCs w:val="18"/>
              </w:rPr>
              <w:t>контракта (в форме присоединения)</w:t>
            </w:r>
            <w:r>
              <w:rPr>
                <w:sz w:val="18"/>
                <w:szCs w:val="18"/>
              </w:rPr>
              <w:t xml:space="preserve"> </w:t>
            </w:r>
            <w:r w:rsidRPr="00312F62">
              <w:rPr>
                <w:sz w:val="18"/>
                <w:szCs w:val="18"/>
              </w:rPr>
              <w:t>с участием Заказчика</w:t>
            </w:r>
            <w:r w:rsidRPr="00312F62" w:rsidDel="00312F62">
              <w:rPr>
                <w:sz w:val="18"/>
                <w:szCs w:val="18"/>
              </w:rPr>
              <w:t xml:space="preserve"> </w:t>
            </w:r>
            <w:r w:rsidRPr="00F60F48">
              <w:rPr>
                <w:sz w:val="18"/>
                <w:szCs w:val="18"/>
              </w:rPr>
              <w:t>(далее – Договор БС) в соответствии со ст.428 ГК РФ в целях реализации Сопровождаемого контракта:</w:t>
            </w:r>
          </w:p>
        </w:tc>
      </w:tr>
      <w:tr w:rsidR="00F969F9" w:rsidRPr="00F60F48" w:rsidTr="00083B5B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F969F9" w:rsidRPr="00F60F48" w:rsidTr="00083B5B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F969F9" w:rsidRPr="00F60F48" w:rsidTr="00083B5B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 режим счета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Договором БС </w:t>
            </w:r>
            <w:r w:rsidRPr="00F60F48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номер счета, который будет использоваться для осуществления расчетов по Сопровождаемому контракту)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F969F9" w:rsidRPr="00F60F48" w:rsidTr="00083B5B">
        <w:trPr>
          <w:trHeight w:val="267"/>
        </w:trPr>
        <w:tc>
          <w:tcPr>
            <w:tcW w:w="1135" w:type="dxa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504" w:type="dxa"/>
            <w:gridSpan w:val="2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969F9" w:rsidRPr="00F60F48" w:rsidTr="00083B5B">
              <w:trPr>
                <w:trHeight w:val="249"/>
              </w:trPr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9F9" w:rsidRPr="008739BE" w:rsidRDefault="00F969F9" w:rsidP="00F96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68"/>
        <w:gridCol w:w="2835"/>
        <w:gridCol w:w="2267"/>
      </w:tblGrid>
      <w:tr w:rsidR="00F969F9" w:rsidRPr="00F60F48" w:rsidTr="00083B5B">
        <w:trPr>
          <w:trHeight w:val="183"/>
        </w:trPr>
        <w:tc>
          <w:tcPr>
            <w:tcW w:w="9639" w:type="dxa"/>
            <w:gridSpan w:val="5"/>
            <w:shd w:val="clear" w:color="auto" w:fill="auto"/>
          </w:tcPr>
          <w:p w:rsidR="00F969F9" w:rsidRPr="0005361B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bookmarkStart w:id="1" w:name="_Hlk167176604"/>
            <w:r w:rsidRPr="000536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Генеральным подрядчиком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в случае оказании услуги Мониторинг исполнения Сопровождаемого контракта</w:t>
            </w:r>
          </w:p>
        </w:tc>
      </w:tr>
      <w:tr w:rsidR="00F969F9" w:rsidRPr="00F60F48" w:rsidTr="00083B5B">
        <w:trPr>
          <w:trHeight w:val="276"/>
        </w:trPr>
        <w:tc>
          <w:tcPr>
            <w:tcW w:w="9639" w:type="dxa"/>
            <w:gridSpan w:val="5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Контакты уполномоченного лица Генерального подрядчика для согласования доступа на Объект строительства:</w:t>
            </w:r>
          </w:p>
        </w:tc>
      </w:tr>
      <w:tr w:rsidR="00F969F9" w:rsidRPr="00F60F48" w:rsidTr="00083B5B">
        <w:trPr>
          <w:trHeight w:val="276"/>
        </w:trPr>
        <w:tc>
          <w:tcPr>
            <w:tcW w:w="2269" w:type="dxa"/>
            <w:gridSpan w:val="2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7370" w:type="dxa"/>
            <w:gridSpan w:val="3"/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969F9" w:rsidRPr="00F60F48" w:rsidTr="00083B5B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blBorders>
        </w:tblPrEx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828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969F9" w:rsidRPr="00F60F48" w:rsidTr="00083B5B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969F9" w:rsidRPr="00F60F48" w:rsidRDefault="00F969F9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969F9" w:rsidRPr="00F60F48" w:rsidRDefault="00F969F9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bookmarkEnd w:id="1"/>
    </w:tbl>
    <w:p w:rsidR="00F969F9" w:rsidRPr="005B077C" w:rsidRDefault="00F969F9" w:rsidP="00F96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F969F9" w:rsidRPr="00C54665" w:rsidRDefault="00F969F9" w:rsidP="00F969F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077C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Генеральный подрядчик ознакомлен с условиями Договора БС в целом</w:t>
      </w:r>
      <w:r w:rsidRPr="005B07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 Тарифами Банка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ознакомлен с условиями Договора БС в целом, понимает их текст, выражает свое согласие с ними и обязуется их выполнять (действующая редакция Договора БС и Тарифы размещены на официальном сайте АО «АБ «РОССИЯ» </w:t>
      </w:r>
      <w:hyperlink r:id="rId6" w:history="1">
        <w:r w:rsidRPr="00C54665">
          <w:rPr>
            <w:rStyle w:val="a3"/>
            <w:rFonts w:ascii="Times New Roman" w:hAnsi="Times New Roman"/>
            <w:sz w:val="18"/>
            <w:szCs w:val="18"/>
          </w:rPr>
          <w:t>www.abr.ru</w:t>
        </w:r>
      </w:hyperlink>
      <w:r w:rsidRPr="00C54665">
        <w:rPr>
          <w:rFonts w:ascii="Times New Roman" w:hAnsi="Times New Roman" w:cs="Times New Roman"/>
          <w:sz w:val="18"/>
          <w:szCs w:val="18"/>
        </w:rPr>
        <w:t>. Об установлении / внесении изменений в индивидуальные тарифы, их условиях, дате вступления в силу и сроке их действия, Банк уведомляет по Системе «Клиент-Банк»).</w:t>
      </w:r>
    </w:p>
    <w:p w:rsidR="00F969F9" w:rsidRPr="005B077C" w:rsidRDefault="00F969F9" w:rsidP="00F969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69F9" w:rsidRPr="009810D8" w:rsidRDefault="00F969F9" w:rsidP="00F969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F969F9" w:rsidRPr="005F556A" w:rsidRDefault="00F969F9" w:rsidP="00F969F9">
      <w:pPr>
        <w:shd w:val="clear" w:color="auto" w:fill="FFFFFF" w:themeFill="background1"/>
        <w:spacing w:before="100" w:after="0" w:line="240" w:lineRule="auto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556A">
        <w:rPr>
          <w:rFonts w:ascii="Times New Roman" w:hAnsi="Times New Roman" w:cs="Times New Roman"/>
          <w:b/>
          <w:sz w:val="18"/>
          <w:szCs w:val="18"/>
        </w:rPr>
        <w:t>ПОДПИСЬ ГЕНЕРАЛЬНОГО ПОДРЯДЧИКА/УЧАСТНИКА ИСПОЛНЕНИЯ</w:t>
      </w:r>
    </w:p>
    <w:p w:rsidR="00F969F9" w:rsidRPr="00F60F48" w:rsidRDefault="00F969F9" w:rsidP="00F969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2" w:name="_Hlk167176550"/>
      <w:r w:rsidRPr="00F60F48">
        <w:rPr>
          <w:rFonts w:ascii="Times New Roman" w:hAnsi="Times New Roman" w:cs="Times New Roman"/>
          <w:b/>
          <w:sz w:val="16"/>
          <w:szCs w:val="16"/>
        </w:rPr>
        <w:t>Генеральный подрядчик</w:t>
      </w:r>
      <w:r>
        <w:rPr>
          <w:rFonts w:ascii="Times New Roman" w:hAnsi="Times New Roman" w:cs="Times New Roman"/>
          <w:b/>
          <w:sz w:val="16"/>
          <w:szCs w:val="16"/>
        </w:rPr>
        <w:t>/Участник исполнения</w:t>
      </w:r>
      <w:r w:rsidRPr="00F60F48">
        <w:rPr>
          <w:rFonts w:ascii="Times New Roman" w:hAnsi="Times New Roman" w:cs="Times New Roman"/>
          <w:b/>
          <w:sz w:val="16"/>
          <w:szCs w:val="16"/>
        </w:rPr>
        <w:t xml:space="preserve"> подтверждает достоверность сведений, содержащихся в настоящем Заявлении о присоединении</w:t>
      </w:r>
      <w:bookmarkEnd w:id="2"/>
      <w:r w:rsidRPr="00F60F48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F969F9" w:rsidRPr="008E264F" w:rsidTr="00083B5B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F969F9" w:rsidRPr="008E264F" w:rsidRDefault="00F969F9" w:rsidP="00083B5B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969F9" w:rsidRPr="008E264F" w:rsidTr="00083B5B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969F9" w:rsidRPr="008E264F" w:rsidRDefault="00F969F9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дата</w:t>
            </w:r>
          </w:p>
        </w:tc>
      </w:tr>
    </w:tbl>
    <w:p w:rsidR="00F969F9" w:rsidRPr="00FD6833" w:rsidRDefault="00F969F9" w:rsidP="00F969F9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6833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5F556A">
      <w:bookmarkStart w:id="3" w:name="_GoBack"/>
      <w:bookmarkEnd w:id="3"/>
    </w:p>
    <w:sectPr w:rsidR="000004D7" w:rsidSect="00F969F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05D" w:rsidRDefault="0054205D" w:rsidP="0054205D">
      <w:pPr>
        <w:spacing w:after="0" w:line="240" w:lineRule="auto"/>
      </w:pPr>
      <w:r>
        <w:separator/>
      </w:r>
    </w:p>
  </w:endnote>
  <w:endnote w:type="continuationSeparator" w:id="0">
    <w:p w:rsidR="0054205D" w:rsidRDefault="0054205D" w:rsidP="005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05D" w:rsidRDefault="0054205D" w:rsidP="0054205D">
      <w:pPr>
        <w:spacing w:after="0" w:line="240" w:lineRule="auto"/>
      </w:pPr>
      <w:r>
        <w:separator/>
      </w:r>
    </w:p>
  </w:footnote>
  <w:footnote w:type="continuationSeparator" w:id="0">
    <w:p w:rsidR="0054205D" w:rsidRDefault="0054205D" w:rsidP="00542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F9"/>
    <w:rsid w:val="00373932"/>
    <w:rsid w:val="0054205D"/>
    <w:rsid w:val="005F556A"/>
    <w:rsid w:val="00644B11"/>
    <w:rsid w:val="006F2E25"/>
    <w:rsid w:val="00F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969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969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F969F9"/>
    <w:rPr>
      <w:color w:val="0000FF"/>
      <w:u w:val="single"/>
    </w:rPr>
  </w:style>
  <w:style w:type="paragraph" w:styleId="a4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5"/>
    <w:uiPriority w:val="34"/>
    <w:qFormat/>
    <w:rsid w:val="00F969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4"/>
    <w:uiPriority w:val="34"/>
    <w:qFormat/>
    <w:locked/>
    <w:rsid w:val="00F969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F96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aliases w:val="Основная таблица"/>
    <w:basedOn w:val="a1"/>
    <w:uiPriority w:val="59"/>
    <w:rsid w:val="00F9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42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05D"/>
  </w:style>
  <w:style w:type="paragraph" w:styleId="a9">
    <w:name w:val="footer"/>
    <w:basedOn w:val="a"/>
    <w:link w:val="aa"/>
    <w:uiPriority w:val="99"/>
    <w:unhideWhenUsed/>
    <w:rsid w:val="00542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2025-04-11T12:25:00Z</dcterms:created>
  <dcterms:modified xsi:type="dcterms:W3CDTF">2025-04-11T12:25:00Z</dcterms:modified>
</cp:coreProperties>
</file>